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D1424" w14:textId="5CA4C742" w:rsidR="00F02E0A" w:rsidRDefault="00F02E0A" w:rsidP="00F02E0A">
      <w:pPr>
        <w:rPr>
          <w:b/>
          <w:bCs/>
          <w:sz w:val="28"/>
          <w:szCs w:val="28"/>
        </w:rPr>
      </w:pPr>
      <w:r>
        <w:rPr>
          <w:b/>
          <w:bCs/>
          <w:sz w:val="28"/>
          <w:szCs w:val="28"/>
        </w:rPr>
        <w:t xml:space="preserve">                                                            </w:t>
      </w:r>
      <w:r>
        <w:rPr>
          <w:b/>
          <w:bCs/>
          <w:noProof/>
          <w:sz w:val="28"/>
          <w:szCs w:val="28"/>
        </w:rPr>
        <w:drawing>
          <wp:inline distT="0" distB="0" distL="0" distR="0" wp14:anchorId="5AD1D284" wp14:editId="387D10AF">
            <wp:extent cx="1648460" cy="1233175"/>
            <wp:effectExtent l="0" t="0" r="8890" b="5080"/>
            <wp:docPr id="139829283" name="Picture 1" descr="A blue butterfly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9283" name="Picture 1" descr="A blue butterfly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73347" cy="1251792"/>
                    </a:xfrm>
                    <a:prstGeom prst="rect">
                      <a:avLst/>
                    </a:prstGeom>
                  </pic:spPr>
                </pic:pic>
              </a:graphicData>
            </a:graphic>
          </wp:inline>
        </w:drawing>
      </w:r>
    </w:p>
    <w:p w14:paraId="7430BA3F" w14:textId="77777777" w:rsidR="00F02E0A" w:rsidRDefault="00F02E0A" w:rsidP="00F02E0A">
      <w:pPr>
        <w:ind w:left="720" w:firstLine="720"/>
        <w:rPr>
          <w:b/>
          <w:bCs/>
          <w:sz w:val="28"/>
          <w:szCs w:val="28"/>
        </w:rPr>
      </w:pPr>
    </w:p>
    <w:p w14:paraId="6C8111B1" w14:textId="289BA96D" w:rsidR="00F02E0A" w:rsidRDefault="00F02E0A" w:rsidP="00F02E0A">
      <w:pPr>
        <w:ind w:left="720" w:firstLine="720"/>
        <w:rPr>
          <w:b/>
          <w:bCs/>
          <w:sz w:val="28"/>
          <w:szCs w:val="28"/>
        </w:rPr>
      </w:pPr>
      <w:r>
        <w:rPr>
          <w:b/>
          <w:bCs/>
          <w:sz w:val="28"/>
          <w:szCs w:val="28"/>
        </w:rPr>
        <w:t xml:space="preserve">     </w:t>
      </w:r>
      <w:r w:rsidRPr="00F02E0A">
        <w:rPr>
          <w:b/>
          <w:bCs/>
          <w:sz w:val="28"/>
          <w:szCs w:val="28"/>
        </w:rPr>
        <w:t xml:space="preserve">Advance Beneficiary Notice of Noncoverage (ABN) </w:t>
      </w:r>
    </w:p>
    <w:p w14:paraId="44FD9825" w14:textId="77777777" w:rsidR="00F02E0A" w:rsidRPr="00F02E0A" w:rsidRDefault="00F02E0A" w:rsidP="00F02E0A">
      <w:pPr>
        <w:ind w:left="720" w:firstLine="720"/>
        <w:rPr>
          <w:b/>
          <w:bCs/>
          <w:sz w:val="28"/>
          <w:szCs w:val="28"/>
        </w:rPr>
      </w:pPr>
    </w:p>
    <w:p w14:paraId="7BF91F02" w14:textId="77777777" w:rsidR="00F02E0A" w:rsidRPr="00F02E0A" w:rsidRDefault="00F02E0A">
      <w:pPr>
        <w:rPr>
          <w:sz w:val="20"/>
          <w:szCs w:val="20"/>
        </w:rPr>
      </w:pPr>
      <w:r w:rsidRPr="00F02E0A">
        <w:rPr>
          <w:sz w:val="20"/>
          <w:szCs w:val="20"/>
        </w:rPr>
        <w:t>Patient Name: _________________________ Date of Birth: _______________________</w:t>
      </w:r>
    </w:p>
    <w:p w14:paraId="4CF7418E" w14:textId="77777777" w:rsidR="00F02E0A" w:rsidRPr="00F02E0A" w:rsidRDefault="00F02E0A">
      <w:pPr>
        <w:rPr>
          <w:sz w:val="20"/>
          <w:szCs w:val="20"/>
        </w:rPr>
      </w:pPr>
      <w:r w:rsidRPr="00F02E0A">
        <w:rPr>
          <w:sz w:val="20"/>
          <w:szCs w:val="20"/>
        </w:rPr>
        <w:t xml:space="preserve"> Account #: ______________________ </w:t>
      </w:r>
    </w:p>
    <w:p w14:paraId="7852223D" w14:textId="77777777" w:rsidR="00F02E0A" w:rsidRPr="00F02E0A" w:rsidRDefault="00F02E0A">
      <w:pPr>
        <w:rPr>
          <w:sz w:val="20"/>
          <w:szCs w:val="20"/>
        </w:rPr>
      </w:pPr>
    </w:p>
    <w:p w14:paraId="7DDBE089" w14:textId="77777777" w:rsidR="00F02E0A" w:rsidRPr="00F02E0A" w:rsidRDefault="00F02E0A">
      <w:pPr>
        <w:rPr>
          <w:sz w:val="20"/>
          <w:szCs w:val="20"/>
        </w:rPr>
      </w:pPr>
      <w:r w:rsidRPr="00F02E0A">
        <w:rPr>
          <w:sz w:val="20"/>
          <w:szCs w:val="20"/>
        </w:rPr>
        <w:t xml:space="preserve">Note: Your health insurance company may not cover all or pay for </w:t>
      </w:r>
      <w:proofErr w:type="gramStart"/>
      <w:r w:rsidRPr="00F02E0A">
        <w:rPr>
          <w:sz w:val="20"/>
          <w:szCs w:val="20"/>
        </w:rPr>
        <w:t>all of</w:t>
      </w:r>
      <w:proofErr w:type="gramEnd"/>
      <w:r w:rsidRPr="00F02E0A">
        <w:rPr>
          <w:sz w:val="20"/>
          <w:szCs w:val="20"/>
        </w:rPr>
        <w:t xml:space="preserve"> your health care costs. Your insurance company only pays for covered</w:t>
      </w:r>
      <w:r w:rsidRPr="00F02E0A">
        <w:rPr>
          <w:rFonts w:ascii="Arial" w:hAnsi="Arial" w:cs="Arial"/>
          <w:sz w:val="20"/>
          <w:szCs w:val="20"/>
        </w:rPr>
        <w:t>​</w:t>
      </w:r>
      <w:r w:rsidRPr="00F02E0A">
        <w:rPr>
          <w:sz w:val="20"/>
          <w:szCs w:val="20"/>
        </w:rPr>
        <w:t xml:space="preserve"> items and services when your insurance company rules are met. Your health insurance company may or may not pay for the following services or items. Prior verification of benefits is not a guarantee of payment. Please refer to your benefits manual for detailed information about your individual coverage. </w:t>
      </w:r>
    </w:p>
    <w:p w14:paraId="36646D85" w14:textId="77777777" w:rsidR="00F02E0A" w:rsidRPr="00F02E0A" w:rsidRDefault="00F02E0A">
      <w:pPr>
        <w:rPr>
          <w:sz w:val="20"/>
          <w:szCs w:val="20"/>
        </w:rPr>
      </w:pPr>
      <w:r w:rsidRPr="00F02E0A">
        <w:rPr>
          <w:sz w:val="20"/>
          <w:szCs w:val="20"/>
        </w:rPr>
        <w:t xml:space="preserve">Services provided: </w:t>
      </w:r>
    </w:p>
    <w:p w14:paraId="169AA613" w14:textId="45E1F4D4" w:rsidR="00F02E0A" w:rsidRPr="00F02E0A" w:rsidRDefault="00F02E0A">
      <w:pPr>
        <w:rPr>
          <w:sz w:val="20"/>
          <w:szCs w:val="20"/>
        </w:rPr>
      </w:pPr>
      <w:r w:rsidRPr="00F02E0A">
        <w:rPr>
          <w:sz w:val="20"/>
          <w:szCs w:val="20"/>
        </w:rPr>
        <w:t>● Office Visit/Consultation</w:t>
      </w:r>
    </w:p>
    <w:p w14:paraId="5A664C1F" w14:textId="50592F7F" w:rsidR="00F02E0A" w:rsidRPr="00F02E0A" w:rsidRDefault="00F02E0A">
      <w:pPr>
        <w:rPr>
          <w:sz w:val="20"/>
          <w:szCs w:val="20"/>
        </w:rPr>
      </w:pPr>
      <w:r w:rsidRPr="00F02E0A">
        <w:rPr>
          <w:sz w:val="20"/>
          <w:szCs w:val="20"/>
        </w:rPr>
        <w:t xml:space="preserve">● </w:t>
      </w:r>
      <w:r w:rsidRPr="00F02E0A">
        <w:rPr>
          <w:sz w:val="20"/>
          <w:szCs w:val="20"/>
        </w:rPr>
        <w:t>Mental Health Services</w:t>
      </w:r>
    </w:p>
    <w:p w14:paraId="3EFB3760" w14:textId="1A80D6DA" w:rsidR="00F02E0A" w:rsidRPr="00F02E0A" w:rsidRDefault="00F02E0A">
      <w:pPr>
        <w:rPr>
          <w:sz w:val="20"/>
          <w:szCs w:val="20"/>
        </w:rPr>
      </w:pPr>
      <w:r w:rsidRPr="00F02E0A">
        <w:rPr>
          <w:sz w:val="20"/>
          <w:szCs w:val="20"/>
        </w:rPr>
        <w:t xml:space="preserve">● </w:t>
      </w:r>
      <w:r w:rsidRPr="00F02E0A">
        <w:rPr>
          <w:sz w:val="20"/>
          <w:szCs w:val="20"/>
        </w:rPr>
        <w:t xml:space="preserve">Developmental Testing </w:t>
      </w:r>
    </w:p>
    <w:p w14:paraId="7152CA38" w14:textId="11FC6379" w:rsidR="00F02E0A" w:rsidRPr="00F02E0A" w:rsidRDefault="00F02E0A">
      <w:pPr>
        <w:rPr>
          <w:sz w:val="20"/>
          <w:szCs w:val="20"/>
        </w:rPr>
      </w:pPr>
      <w:r w:rsidRPr="00F02E0A">
        <w:rPr>
          <w:sz w:val="20"/>
          <w:szCs w:val="20"/>
        </w:rPr>
        <w:t xml:space="preserve">● </w:t>
      </w:r>
      <w:r w:rsidRPr="00F02E0A">
        <w:rPr>
          <w:sz w:val="20"/>
          <w:szCs w:val="20"/>
        </w:rPr>
        <w:t xml:space="preserve">Academic Testing </w:t>
      </w:r>
    </w:p>
    <w:p w14:paraId="6ED8EF7B" w14:textId="5BBF1E05" w:rsidR="00F02E0A" w:rsidRPr="00F02E0A" w:rsidRDefault="00F02E0A">
      <w:pPr>
        <w:rPr>
          <w:sz w:val="20"/>
          <w:szCs w:val="20"/>
        </w:rPr>
      </w:pPr>
      <w:r w:rsidRPr="00F02E0A">
        <w:rPr>
          <w:sz w:val="20"/>
          <w:szCs w:val="20"/>
        </w:rPr>
        <w:t xml:space="preserve">● Other services as necessary </w:t>
      </w:r>
    </w:p>
    <w:p w14:paraId="3428D223" w14:textId="77777777" w:rsidR="00F02E0A" w:rsidRPr="00F02E0A" w:rsidRDefault="00F02E0A">
      <w:pPr>
        <w:rPr>
          <w:sz w:val="20"/>
          <w:szCs w:val="20"/>
        </w:rPr>
      </w:pPr>
      <w:r w:rsidRPr="00F02E0A">
        <w:rPr>
          <w:sz w:val="20"/>
          <w:szCs w:val="20"/>
        </w:rPr>
        <w:t xml:space="preserve">Beneficiary Agreement I, _______________________________, acknowledge that I have read the information above and understand that I will be fully responsible for any account balance resulting from both covered (deductible, co-pays and co-insurance) and non-covered services. </w:t>
      </w:r>
    </w:p>
    <w:p w14:paraId="653C2BAE" w14:textId="2D6A06B3" w:rsidR="00F02E0A" w:rsidRPr="00F02E0A" w:rsidRDefault="00F02E0A">
      <w:pPr>
        <w:rPr>
          <w:sz w:val="20"/>
          <w:szCs w:val="20"/>
        </w:rPr>
      </w:pPr>
      <w:r w:rsidRPr="00F02E0A">
        <w:rPr>
          <w:sz w:val="20"/>
          <w:szCs w:val="20"/>
        </w:rPr>
        <w:t xml:space="preserve">_____________________________________________ </w:t>
      </w:r>
    </w:p>
    <w:p w14:paraId="66F82DC4" w14:textId="2E33483C" w:rsidR="00F02E0A" w:rsidRPr="00F02E0A" w:rsidRDefault="00F02E0A">
      <w:pPr>
        <w:rPr>
          <w:sz w:val="20"/>
          <w:szCs w:val="20"/>
        </w:rPr>
      </w:pPr>
      <w:r w:rsidRPr="00F02E0A">
        <w:rPr>
          <w:sz w:val="20"/>
          <w:szCs w:val="20"/>
        </w:rPr>
        <w:t xml:space="preserve"> Signature of Beneficiary or Person Acting on Behalf of Beneficiary </w:t>
      </w:r>
    </w:p>
    <w:p w14:paraId="28C2E0C7" w14:textId="548AAC13" w:rsidR="00F02E0A" w:rsidRPr="00F02E0A" w:rsidRDefault="00F02E0A">
      <w:pPr>
        <w:rPr>
          <w:sz w:val="20"/>
          <w:szCs w:val="20"/>
        </w:rPr>
      </w:pPr>
      <w:r w:rsidRPr="00F02E0A">
        <w:rPr>
          <w:sz w:val="20"/>
          <w:szCs w:val="20"/>
        </w:rPr>
        <w:t xml:space="preserve">Date </w:t>
      </w:r>
      <w:r w:rsidRPr="00F02E0A">
        <w:rPr>
          <w:sz w:val="20"/>
          <w:szCs w:val="20"/>
        </w:rPr>
        <w:t>____________________________</w:t>
      </w:r>
    </w:p>
    <w:p w14:paraId="479B8A48" w14:textId="77777777" w:rsidR="00F02E0A" w:rsidRPr="00F02E0A" w:rsidRDefault="00F02E0A">
      <w:pPr>
        <w:rPr>
          <w:sz w:val="20"/>
          <w:szCs w:val="20"/>
        </w:rPr>
      </w:pPr>
      <w:r w:rsidRPr="00F02E0A">
        <w:rPr>
          <w:sz w:val="20"/>
          <w:szCs w:val="20"/>
        </w:rPr>
        <w:t xml:space="preserve">Relationship to patient • Same • Parent/Guardian </w:t>
      </w:r>
    </w:p>
    <w:p w14:paraId="684BD96B" w14:textId="77777777" w:rsidR="00F02E0A" w:rsidRDefault="00F02E0A">
      <w:pPr>
        <w:rPr>
          <w:sz w:val="20"/>
          <w:szCs w:val="20"/>
        </w:rPr>
      </w:pPr>
    </w:p>
    <w:p w14:paraId="1598828D" w14:textId="66AD52E9" w:rsidR="00F02E0A" w:rsidRPr="00F02E0A" w:rsidRDefault="00F02E0A">
      <w:pPr>
        <w:rPr>
          <w:sz w:val="20"/>
          <w:szCs w:val="20"/>
        </w:rPr>
      </w:pPr>
      <w:r w:rsidRPr="00F02E0A">
        <w:rPr>
          <w:sz w:val="20"/>
          <w:szCs w:val="20"/>
        </w:rPr>
        <w:t>_________________________________________</w:t>
      </w:r>
      <w:r>
        <w:rPr>
          <w:sz w:val="20"/>
          <w:szCs w:val="20"/>
        </w:rPr>
        <w:t xml:space="preserve"> Provider Representative</w:t>
      </w:r>
    </w:p>
    <w:p w14:paraId="365A06FB" w14:textId="77777777" w:rsidR="00F02E0A" w:rsidRPr="00F02E0A" w:rsidRDefault="00F02E0A">
      <w:pPr>
        <w:rPr>
          <w:sz w:val="20"/>
          <w:szCs w:val="20"/>
        </w:rPr>
      </w:pPr>
    </w:p>
    <w:sectPr w:rsidR="00F02E0A" w:rsidRPr="00F02E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E0A"/>
    <w:rsid w:val="00E95DCC"/>
    <w:rsid w:val="00F02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9F68"/>
  <w15:chartTrackingRefBased/>
  <w15:docId w15:val="{5EF84FFA-B97A-4B5D-8FEE-5BB6E6F3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E0A"/>
    <w:rPr>
      <w:rFonts w:eastAsiaTheme="majorEastAsia" w:cstheme="majorBidi"/>
      <w:color w:val="272727" w:themeColor="text1" w:themeTint="D8"/>
    </w:rPr>
  </w:style>
  <w:style w:type="paragraph" w:styleId="Title">
    <w:name w:val="Title"/>
    <w:basedOn w:val="Normal"/>
    <w:next w:val="Normal"/>
    <w:link w:val="TitleChar"/>
    <w:uiPriority w:val="10"/>
    <w:qFormat/>
    <w:rsid w:val="00F02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E0A"/>
    <w:pPr>
      <w:spacing w:before="160"/>
      <w:jc w:val="center"/>
    </w:pPr>
    <w:rPr>
      <w:i/>
      <w:iCs/>
      <w:color w:val="404040" w:themeColor="text1" w:themeTint="BF"/>
    </w:rPr>
  </w:style>
  <w:style w:type="character" w:customStyle="1" w:styleId="QuoteChar">
    <w:name w:val="Quote Char"/>
    <w:basedOn w:val="DefaultParagraphFont"/>
    <w:link w:val="Quote"/>
    <w:uiPriority w:val="29"/>
    <w:rsid w:val="00F02E0A"/>
    <w:rPr>
      <w:i/>
      <w:iCs/>
      <w:color w:val="404040" w:themeColor="text1" w:themeTint="BF"/>
    </w:rPr>
  </w:style>
  <w:style w:type="paragraph" w:styleId="ListParagraph">
    <w:name w:val="List Paragraph"/>
    <w:basedOn w:val="Normal"/>
    <w:uiPriority w:val="34"/>
    <w:qFormat/>
    <w:rsid w:val="00F02E0A"/>
    <w:pPr>
      <w:ind w:left="720"/>
      <w:contextualSpacing/>
    </w:pPr>
  </w:style>
  <w:style w:type="character" w:styleId="IntenseEmphasis">
    <w:name w:val="Intense Emphasis"/>
    <w:basedOn w:val="DefaultParagraphFont"/>
    <w:uiPriority w:val="21"/>
    <w:qFormat/>
    <w:rsid w:val="00F02E0A"/>
    <w:rPr>
      <w:i/>
      <w:iCs/>
      <w:color w:val="0F4761" w:themeColor="accent1" w:themeShade="BF"/>
    </w:rPr>
  </w:style>
  <w:style w:type="paragraph" w:styleId="IntenseQuote">
    <w:name w:val="Intense Quote"/>
    <w:basedOn w:val="Normal"/>
    <w:next w:val="Normal"/>
    <w:link w:val="IntenseQuoteChar"/>
    <w:uiPriority w:val="30"/>
    <w:qFormat/>
    <w:rsid w:val="00F02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E0A"/>
    <w:rPr>
      <w:i/>
      <w:iCs/>
      <w:color w:val="0F4761" w:themeColor="accent1" w:themeShade="BF"/>
    </w:rPr>
  </w:style>
  <w:style w:type="character" w:styleId="IntenseReference">
    <w:name w:val="Intense Reference"/>
    <w:basedOn w:val="DefaultParagraphFont"/>
    <w:uiPriority w:val="32"/>
    <w:qFormat/>
    <w:rsid w:val="00F02E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dc:creator>
  <cp:keywords/>
  <dc:description/>
  <cp:lastModifiedBy>Colleen</cp:lastModifiedBy>
  <cp:revision>1</cp:revision>
  <dcterms:created xsi:type="dcterms:W3CDTF">2024-08-25T01:05:00Z</dcterms:created>
  <dcterms:modified xsi:type="dcterms:W3CDTF">2024-08-25T01:14:00Z</dcterms:modified>
</cp:coreProperties>
</file>